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39" w:rsidRDefault="00D46BA7">
      <w:pPr>
        <w:widowControl w:val="0"/>
        <w:tabs>
          <w:tab w:val="left" w:pos="90"/>
          <w:tab w:val="right" w:pos="148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Vodohos</w:t>
      </w:r>
      <w:r w:rsidR="00F054F6">
        <w:rPr>
          <w:rFonts w:ascii="Arial" w:hAnsi="Arial" w:cs="Arial"/>
          <w:color w:val="000000"/>
          <w:sz w:val="18"/>
          <w:szCs w:val="18"/>
        </w:rPr>
        <w:t>podářské sdružení obcí Slánské oblasti</w:t>
      </w:r>
      <w:r>
        <w:rPr>
          <w:rFonts w:ascii="Arial" w:hAnsi="Arial" w:cs="Arial"/>
          <w:sz w:val="24"/>
          <w:szCs w:val="24"/>
        </w:rPr>
        <w:tab/>
      </w:r>
    </w:p>
    <w:p w:rsidR="00B13339" w:rsidRDefault="00D46BA7">
      <w:pPr>
        <w:widowControl w:val="0"/>
        <w:tabs>
          <w:tab w:val="right" w:pos="13635"/>
          <w:tab w:val="left" w:pos="13725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B13339" w:rsidRDefault="00D46BA7">
      <w:pPr>
        <w:widowControl w:val="0"/>
        <w:tabs>
          <w:tab w:val="center" w:pos="6394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Střednědobý výhled rozpočtu na roky 2021 až 2023</w:t>
      </w:r>
      <w:r>
        <w:rPr>
          <w:rFonts w:ascii="Arial" w:hAnsi="Arial" w:cs="Arial"/>
          <w:sz w:val="24"/>
          <w:szCs w:val="24"/>
        </w:rPr>
        <w:tab/>
      </w:r>
    </w:p>
    <w:p w:rsidR="00B13339" w:rsidRDefault="00D46BA7">
      <w:pPr>
        <w:widowControl w:val="0"/>
        <w:tabs>
          <w:tab w:val="right" w:pos="13635"/>
          <w:tab w:val="left" w:pos="13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B13339" w:rsidRDefault="00D46BA7">
      <w:pPr>
        <w:widowControl w:val="0"/>
        <w:tabs>
          <w:tab w:val="center" w:pos="7417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sumárně dle položek</w:t>
      </w:r>
    </w:p>
    <w:p w:rsidR="00B13339" w:rsidRDefault="00D46BA7">
      <w:pPr>
        <w:widowControl w:val="0"/>
        <w:tabs>
          <w:tab w:val="center" w:pos="7417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B13339" w:rsidRDefault="00D46BA7">
      <w:pPr>
        <w:widowControl w:val="0"/>
        <w:tabs>
          <w:tab w:val="center" w:pos="4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rozpočtový výhled v letech v Kč</w:t>
      </w:r>
    </w:p>
    <w:p w:rsidR="00B13339" w:rsidRDefault="00D46BA7">
      <w:pPr>
        <w:widowControl w:val="0"/>
        <w:tabs>
          <w:tab w:val="left" w:pos="90"/>
          <w:tab w:val="right" w:pos="4140"/>
          <w:tab w:val="right" w:pos="5177"/>
          <w:tab w:val="right" w:pos="6214"/>
          <w:tab w:val="left" w:pos="67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ROZPOČTOVÁ OBLAST PŘÍJMŮ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Celkem</w:t>
      </w:r>
    </w:p>
    <w:p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4 000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000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14 300 000</w:t>
      </w:r>
    </w:p>
    <w:p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4 000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000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14 300 000</w:t>
      </w:r>
    </w:p>
    <w:p w:rsidR="00B13339" w:rsidRDefault="00D46BA7">
      <w:pPr>
        <w:widowControl w:val="0"/>
        <w:tabs>
          <w:tab w:val="center" w:pos="499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rozpočtový výhled v letech v Kč</w:t>
      </w:r>
    </w:p>
    <w:p w:rsidR="00B13339" w:rsidRDefault="00D46BA7">
      <w:pPr>
        <w:widowControl w:val="0"/>
        <w:tabs>
          <w:tab w:val="left" w:pos="90"/>
          <w:tab w:val="right" w:pos="4140"/>
          <w:tab w:val="right" w:pos="5177"/>
          <w:tab w:val="right" w:pos="6214"/>
          <w:tab w:val="left" w:pos="67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ROZPOČTOVÁ OBLAST VÝDAJŮ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Celkem</w:t>
      </w:r>
    </w:p>
    <w:p w:rsidR="00B13339" w:rsidRDefault="00D46BA7">
      <w:pPr>
        <w:widowControl w:val="0"/>
        <w:tabs>
          <w:tab w:val="left" w:pos="90"/>
          <w:tab w:val="left" w:pos="496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BĚŽNÉ 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15 500 000</w:t>
      </w:r>
    </w:p>
    <w:p w:rsidR="00B13339" w:rsidRDefault="00D46BA7">
      <w:pPr>
        <w:widowControl w:val="0"/>
        <w:tabs>
          <w:tab w:val="left" w:pos="90"/>
          <w:tab w:val="left" w:pos="496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KAPITÁLOVÉ 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500 000</w:t>
      </w:r>
    </w:p>
    <w:p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16 000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000</w:t>
      </w:r>
      <w:proofErr w:type="spellEnd"/>
    </w:p>
    <w:p w:rsidR="00B13339" w:rsidRDefault="00D46BA7">
      <w:pPr>
        <w:widowControl w:val="0"/>
        <w:tabs>
          <w:tab w:val="center" w:pos="499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rozpočtový výhled v letech v Kč</w:t>
      </w:r>
    </w:p>
    <w:p w:rsidR="00B13339" w:rsidRDefault="00D46BA7">
      <w:pPr>
        <w:widowControl w:val="0"/>
        <w:tabs>
          <w:tab w:val="left" w:pos="90"/>
          <w:tab w:val="right" w:pos="4140"/>
          <w:tab w:val="right" w:pos="5177"/>
          <w:tab w:val="right" w:pos="6214"/>
          <w:tab w:val="left" w:pos="67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NAVRŽENÝ ZPŮSOB FINANCOVÁNÍ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Celkem</w:t>
      </w:r>
    </w:p>
    <w:p w:rsidR="00B13339" w:rsidRDefault="00D46BA7">
      <w:pPr>
        <w:widowControl w:val="0"/>
        <w:tabs>
          <w:tab w:val="left" w:pos="90"/>
          <w:tab w:val="left" w:pos="495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Změny stavu krátkodobých prostředků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</w:p>
    <w:p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81 Financování z tuzemska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</w:p>
    <w:p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13339" w:rsidRDefault="00D46BA7">
      <w:pPr>
        <w:widowControl w:val="0"/>
        <w:tabs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</w:p>
    <w:p w:rsidR="00D46BA7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13339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before="150" w:after="0" w:line="240" w:lineRule="auto"/>
        <w:rPr>
          <w:rFonts w:ascii="Courier New" w:hAnsi="Courier New" w:cs="Courier New"/>
          <w:color w:val="080000"/>
          <w:sz w:val="21"/>
          <w:szCs w:val="21"/>
        </w:rPr>
      </w:pPr>
      <w:r>
        <w:rPr>
          <w:rFonts w:ascii="Courier New" w:hAnsi="Courier New" w:cs="Courier New"/>
          <w:color w:val="080000"/>
          <w:sz w:val="18"/>
          <w:szCs w:val="18"/>
        </w:rPr>
        <w:t xml:space="preserve">Vzhledem k předpokládaným příjmům z pronájmu vodohospodářského majetku jsou ve výdajích plánovány pouze nezbytné opravy majetku a </w:t>
      </w:r>
    </w:p>
    <w:p w:rsidR="00B13339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80000"/>
          <w:sz w:val="18"/>
          <w:szCs w:val="18"/>
        </w:rPr>
      </w:pPr>
      <w:r>
        <w:rPr>
          <w:rFonts w:ascii="Courier New" w:hAnsi="Courier New" w:cs="Courier New"/>
          <w:color w:val="080000"/>
          <w:sz w:val="18"/>
          <w:szCs w:val="18"/>
        </w:rPr>
        <w:t xml:space="preserve">běžný provoz DSO,investice pouze omezeně. V roce 2021 jsou ve financování použity finanční prostředky z minulých let a je předpoklad </w:t>
      </w:r>
    </w:p>
    <w:p w:rsidR="00B13339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80000"/>
          <w:sz w:val="18"/>
          <w:szCs w:val="18"/>
        </w:rPr>
      </w:pPr>
      <w:r>
        <w:rPr>
          <w:rFonts w:ascii="Courier New" w:hAnsi="Courier New" w:cs="Courier New"/>
          <w:color w:val="080000"/>
          <w:sz w:val="18"/>
          <w:szCs w:val="18"/>
        </w:rPr>
        <w:t>čerpání úvěru na opravu majetku.</w:t>
      </w:r>
    </w:p>
    <w:p w:rsidR="00B13339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80000"/>
          <w:sz w:val="18"/>
          <w:szCs w:val="18"/>
        </w:rPr>
      </w:pPr>
      <w:r>
        <w:rPr>
          <w:rFonts w:ascii="Courier New" w:hAnsi="Courier New" w:cs="Courier New"/>
          <w:color w:val="080000"/>
          <w:sz w:val="18"/>
          <w:szCs w:val="18"/>
        </w:rPr>
        <w:t>V případě navýšení příjmů z pronájmu bude střednědobý výhled aktualizován.</w:t>
      </w:r>
    </w:p>
    <w:p w:rsid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80000"/>
          <w:sz w:val="18"/>
          <w:szCs w:val="18"/>
        </w:rPr>
      </w:pPr>
    </w:p>
    <w:p w:rsidR="00F054F6" w:rsidRDefault="00F054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  <w:r>
        <w:rPr>
          <w:rFonts w:ascii="Courier New" w:hAnsi="Courier New" w:cs="Courier New"/>
          <w:b/>
          <w:color w:val="080000"/>
        </w:rPr>
        <w:t>Schváleno dne: 15. 12. 2020</w:t>
      </w:r>
    </w:p>
    <w:p w:rsidR="00D46BA7" w:rsidRPr="00D46BA7" w:rsidRDefault="00F054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  <w:r>
        <w:rPr>
          <w:rFonts w:ascii="Courier New" w:hAnsi="Courier New" w:cs="Courier New"/>
          <w:b/>
          <w:color w:val="080000"/>
        </w:rPr>
        <w:t xml:space="preserve"> </w:t>
      </w:r>
    </w:p>
    <w:p w:rsidR="00D46BA7" w:rsidRP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  <w:r w:rsidRPr="00D46BA7">
        <w:rPr>
          <w:rFonts w:ascii="Courier New" w:hAnsi="Courier New" w:cs="Courier New"/>
          <w:b/>
          <w:color w:val="080000"/>
        </w:rPr>
        <w:t>Zveřejněno na internetových stránkách dne:</w:t>
      </w:r>
    </w:p>
    <w:p w:rsidR="00D46BA7" w:rsidRP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</w:p>
    <w:p w:rsidR="00D46BA7" w:rsidRP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</w:p>
    <w:p w:rsidR="00D46BA7" w:rsidRP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</w:p>
    <w:sectPr w:rsidR="00D46BA7" w:rsidRPr="00D46BA7" w:rsidSect="00B13339">
      <w:pgSz w:w="16836" w:h="11904" w:orient="landscape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46BA7"/>
    <w:rsid w:val="00385560"/>
    <w:rsid w:val="00B13339"/>
    <w:rsid w:val="00C57756"/>
    <w:rsid w:val="00CC47AD"/>
    <w:rsid w:val="00D46BA7"/>
    <w:rsid w:val="00F0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33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2020-12-21T18:46:00Z</dcterms:created>
  <dcterms:modified xsi:type="dcterms:W3CDTF">2020-12-21T18:46:00Z</dcterms:modified>
</cp:coreProperties>
</file>